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BE8" w:rsidRPr="008C0345" w:rsidRDefault="00905BE8" w:rsidP="00905BE8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Всероссийская олимпиада школьников по астрономии.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201</w:t>
      </w: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-201</w:t>
      </w: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6 </w:t>
      </w:r>
      <w:proofErr w:type="spellStart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уч</w:t>
      </w:r>
      <w:proofErr w:type="gramStart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.г</w:t>
      </w:r>
      <w:proofErr w:type="gramEnd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</w:t>
      </w:r>
      <w:proofErr w:type="spellEnd"/>
    </w:p>
    <w:p w:rsidR="00905BE8" w:rsidRPr="008C0345" w:rsidRDefault="00905BE8" w:rsidP="00905BE8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Школьный этап.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 класс</w:t>
      </w:r>
    </w:p>
    <w:p w:rsidR="00905BE8" w:rsidRPr="000D4672" w:rsidRDefault="00905BE8" w:rsidP="00905B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Время выполнения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часа</w:t>
      </w:r>
    </w:p>
    <w:p w:rsidR="00905BE8" w:rsidRDefault="000D4672" w:rsidP="00905B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D467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Максимальное количество баллов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0D467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48</w:t>
      </w:r>
    </w:p>
    <w:p w:rsidR="000D4672" w:rsidRPr="000D4672" w:rsidRDefault="000D4672" w:rsidP="00905B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B1194" w:rsidRPr="00C572E4" w:rsidRDefault="00BB1194" w:rsidP="00C572E4">
      <w:pPr>
        <w:pStyle w:val="a7"/>
        <w:numPr>
          <w:ilvl w:val="0"/>
          <w:numId w:val="2"/>
        </w:numPr>
        <w:rPr>
          <w:rFonts w:ascii="Times New Roman" w:hAnsi="Times New Roman" w:cs="Times New Roman"/>
          <w:bCs/>
        </w:rPr>
      </w:pPr>
      <w:r w:rsidRPr="00C572E4">
        <w:rPr>
          <w:rFonts w:ascii="Times New Roman" w:hAnsi="Times New Roman" w:cs="Times New Roman"/>
          <w:b/>
          <w:bCs/>
        </w:rPr>
        <w:t>"На небесах печальная луна</w:t>
      </w:r>
      <w:proofErr w:type="gramStart"/>
      <w:r w:rsidRPr="00C572E4">
        <w:rPr>
          <w:rFonts w:ascii="Times New Roman" w:hAnsi="Times New Roman" w:cs="Times New Roman"/>
          <w:b/>
          <w:bCs/>
        </w:rPr>
        <w:br/>
        <w:t>В</w:t>
      </w:r>
      <w:proofErr w:type="gramEnd"/>
      <w:r w:rsidRPr="00C572E4">
        <w:rPr>
          <w:rFonts w:ascii="Times New Roman" w:hAnsi="Times New Roman" w:cs="Times New Roman"/>
          <w:b/>
          <w:bCs/>
        </w:rPr>
        <w:t>стречается с небесною зарею,</w:t>
      </w:r>
      <w:r w:rsidRPr="00C572E4">
        <w:rPr>
          <w:rFonts w:ascii="Times New Roman" w:hAnsi="Times New Roman" w:cs="Times New Roman"/>
          <w:b/>
          <w:bCs/>
        </w:rPr>
        <w:br/>
        <w:t>Одна горит, другая холодна.</w:t>
      </w:r>
      <w:r w:rsidRPr="00C572E4">
        <w:rPr>
          <w:rFonts w:ascii="Times New Roman" w:hAnsi="Times New Roman" w:cs="Times New Roman"/>
          <w:b/>
          <w:bCs/>
        </w:rPr>
        <w:br/>
        <w:t>Заря блестит невестой молодою,</w:t>
      </w:r>
      <w:r w:rsidRPr="00C572E4">
        <w:rPr>
          <w:rFonts w:ascii="Times New Roman" w:hAnsi="Times New Roman" w:cs="Times New Roman"/>
          <w:b/>
          <w:bCs/>
        </w:rPr>
        <w:br/>
        <w:t>Луна пред ней, как мертвая, бледна”.</w:t>
      </w:r>
      <w:r w:rsidRPr="00C572E4">
        <w:rPr>
          <w:rFonts w:ascii="Times New Roman" w:hAnsi="Times New Roman" w:cs="Times New Roman"/>
          <w:b/>
          <w:bCs/>
        </w:rPr>
        <w:br/>
        <w:t>Какие небесные явления описывает А.С. Пушкин в стихотворении? В какой фазе</w:t>
      </w:r>
      <w:r w:rsidRPr="00C572E4">
        <w:rPr>
          <w:rFonts w:ascii="Times New Roman" w:hAnsi="Times New Roman" w:cs="Times New Roman"/>
          <w:b/>
          <w:bCs/>
        </w:rPr>
        <w:br/>
        <w:t>находилась Луна?</w:t>
      </w:r>
    </w:p>
    <w:p w:rsidR="00BB1194" w:rsidRPr="00BB1194" w:rsidRDefault="00BB1194" w:rsidP="00BB1194">
      <w:pPr>
        <w:rPr>
          <w:rFonts w:ascii="Times New Roman" w:hAnsi="Times New Roman" w:cs="Times New Roman"/>
          <w:bCs/>
        </w:rPr>
      </w:pPr>
      <w:r w:rsidRPr="00BB1194">
        <w:rPr>
          <w:rFonts w:ascii="Times New Roman" w:hAnsi="Times New Roman" w:cs="Times New Roman"/>
          <w:bCs/>
        </w:rPr>
        <w:br/>
      </w:r>
      <w:r w:rsidR="00C572E4" w:rsidRPr="00C572E4">
        <w:rPr>
          <w:rFonts w:ascii="Times New Roman" w:hAnsi="Times New Roman" w:cs="Times New Roman"/>
          <w:b/>
          <w:bCs/>
        </w:rPr>
        <w:t>Решение.</w:t>
      </w:r>
      <w:r w:rsidR="00C572E4">
        <w:rPr>
          <w:rFonts w:ascii="Times New Roman" w:hAnsi="Times New Roman" w:cs="Times New Roman"/>
          <w:bCs/>
        </w:rPr>
        <w:t xml:space="preserve">      </w:t>
      </w:r>
      <w:r w:rsidRPr="0000428E">
        <w:rPr>
          <w:rFonts w:ascii="Times New Roman" w:hAnsi="Times New Roman" w:cs="Times New Roman"/>
          <w:bCs/>
        </w:rPr>
        <w:t>В стихах описывается встреча Луны с "молодой” утренней зарей</w:t>
      </w:r>
      <w:r w:rsidRPr="0000428E">
        <w:rPr>
          <w:rFonts w:ascii="Times New Roman" w:hAnsi="Times New Roman" w:cs="Times New Roman"/>
          <w:bCs/>
        </w:rPr>
        <w:br/>
        <w:t>кажущееся побледнение лунного света на фоне все более яркого утреннего неба.</w:t>
      </w:r>
      <w:r w:rsidRPr="0000428E">
        <w:rPr>
          <w:rFonts w:ascii="Times New Roman" w:hAnsi="Times New Roman" w:cs="Times New Roman"/>
          <w:bCs/>
        </w:rPr>
        <w:br/>
        <w:t xml:space="preserve">Утром на небе может быть видна только "старая”, убывающая Луна. </w:t>
      </w:r>
      <w:r>
        <w:rPr>
          <w:rFonts w:ascii="Times New Roman" w:hAnsi="Times New Roman" w:cs="Times New Roman"/>
          <w:bCs/>
        </w:rPr>
        <w:t>(4б.</w:t>
      </w:r>
      <w:r w:rsidRPr="00BB1194">
        <w:rPr>
          <w:rFonts w:ascii="Times New Roman" w:hAnsi="Times New Roman" w:cs="Times New Roman"/>
          <w:bCs/>
        </w:rPr>
        <w:t>)</w:t>
      </w:r>
    </w:p>
    <w:p w:rsidR="00BB1194" w:rsidRDefault="00BB1194" w:rsidP="00BB1194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Раз А.</w:t>
      </w:r>
      <w:r w:rsidRPr="00BB1194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lang w:val="en-US"/>
        </w:rPr>
        <w:t>C</w:t>
      </w:r>
      <w:r>
        <w:rPr>
          <w:rFonts w:ascii="Times New Roman" w:hAnsi="Times New Roman" w:cs="Times New Roman"/>
          <w:bCs/>
        </w:rPr>
        <w:t xml:space="preserve">. </w:t>
      </w:r>
      <w:r w:rsidRPr="0000428E">
        <w:rPr>
          <w:rFonts w:ascii="Times New Roman" w:hAnsi="Times New Roman" w:cs="Times New Roman"/>
          <w:bCs/>
        </w:rPr>
        <w:t>Пушкин говорит о "печальной луне”, а не "месяце”, вероятно, наш спутник имел</w:t>
      </w:r>
      <w:r w:rsidRPr="0000428E">
        <w:rPr>
          <w:rFonts w:ascii="Times New Roman" w:hAnsi="Times New Roman" w:cs="Times New Roman"/>
          <w:bCs/>
        </w:rPr>
        <w:br/>
        <w:t>фазу более 0.5, то есть находился между полнолунием и последней четвертью.</w:t>
      </w:r>
      <w:r>
        <w:rPr>
          <w:rFonts w:ascii="Times New Roman" w:hAnsi="Times New Roman" w:cs="Times New Roman"/>
          <w:bCs/>
        </w:rPr>
        <w:t>(4б)</w:t>
      </w:r>
    </w:p>
    <w:p w:rsidR="00BB1194" w:rsidRPr="0000428E" w:rsidRDefault="00BB1194" w:rsidP="00BB1194">
      <w:pPr>
        <w:rPr>
          <w:rFonts w:ascii="Times New Roman" w:hAnsi="Times New Roman" w:cs="Times New Roman"/>
          <w:bCs/>
        </w:rPr>
      </w:pPr>
    </w:p>
    <w:p w:rsidR="00BB1194" w:rsidRPr="00C572E4" w:rsidRDefault="00BB1194" w:rsidP="00C572E4">
      <w:pPr>
        <w:pStyle w:val="a7"/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7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Сезоны года на Земле сменяются «в противофазе» (когда в северном полушарии лето, то в южном - зима). Допустим, что гипотетическая планета вращается вокруг Солнца по сильно вытянутой эллиптической орбите,  большая полуось которой также равна 1 а.е., и ось вращения перпендикулярна плоскости ее орбиты. Как происходит смена времен года? Как изменится климат по сравнению с климатом Земли?</w:t>
      </w:r>
    </w:p>
    <w:p w:rsidR="00BB1194" w:rsidRDefault="00BB1194" w:rsidP="00BB1194">
      <w:pPr>
        <w:spacing w:before="100" w:beforeAutospacing="1" w:after="0" w:afterAutospacing="1" w:line="240" w:lineRule="auto"/>
        <w:ind w:left="720" w:hanging="5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273EF1">
            <wp:extent cx="2182495" cy="91440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1194" w:rsidRDefault="00C572E4" w:rsidP="00AD5C84">
      <w:pPr>
        <w:pStyle w:val="a5"/>
        <w:ind w:firstLine="360"/>
        <w:jc w:val="both"/>
        <w:rPr>
          <w:rFonts w:ascii="Times New Roman" w:hAnsi="Times New Roman" w:cs="Times New Roman"/>
        </w:rPr>
      </w:pPr>
      <w:r w:rsidRPr="00C572E4">
        <w:rPr>
          <w:rFonts w:ascii="Times New Roman" w:hAnsi="Times New Roman" w:cs="Times New Roman"/>
          <w:b/>
          <w:bCs/>
        </w:rPr>
        <w:t>Решение.</w:t>
      </w:r>
      <w:r>
        <w:rPr>
          <w:rFonts w:ascii="Times New Roman" w:hAnsi="Times New Roman" w:cs="Times New Roman"/>
          <w:b/>
          <w:bCs/>
        </w:rPr>
        <w:t xml:space="preserve">  </w:t>
      </w:r>
      <w:r w:rsidR="00BB1194" w:rsidRPr="00BB1194">
        <w:rPr>
          <w:rFonts w:ascii="Times New Roman" w:hAnsi="Times New Roman" w:cs="Times New Roman"/>
        </w:rPr>
        <w:t>На такой планете смена времен года будет проходить синхронно, а не в противофазе, как на Земле или Марсе.</w:t>
      </w:r>
      <w:r w:rsidR="00BB1194">
        <w:rPr>
          <w:rFonts w:ascii="Times New Roman" w:hAnsi="Times New Roman" w:cs="Times New Roman"/>
        </w:rPr>
        <w:t xml:space="preserve"> </w:t>
      </w:r>
      <w:r w:rsidR="00BB1194" w:rsidRPr="00BB1194">
        <w:rPr>
          <w:rFonts w:ascii="Times New Roman" w:hAnsi="Times New Roman" w:cs="Times New Roman"/>
          <w:b/>
          <w:bCs/>
        </w:rPr>
        <w:t xml:space="preserve"> </w:t>
      </w:r>
      <w:r w:rsidR="00BB1194" w:rsidRPr="00BB1194">
        <w:rPr>
          <w:rFonts w:ascii="Times New Roman" w:hAnsi="Times New Roman" w:cs="Times New Roman"/>
        </w:rPr>
        <w:t xml:space="preserve">Вблизи </w:t>
      </w:r>
      <w:proofErr w:type="spellStart"/>
      <w:r w:rsidR="00BB1194" w:rsidRPr="00BB1194">
        <w:rPr>
          <w:rFonts w:ascii="Times New Roman" w:hAnsi="Times New Roman" w:cs="Times New Roman"/>
        </w:rPr>
        <w:t>апогелия</w:t>
      </w:r>
      <w:proofErr w:type="spellEnd"/>
      <w:r w:rsidR="00BB1194" w:rsidRPr="00BB1194">
        <w:rPr>
          <w:rFonts w:ascii="Times New Roman" w:hAnsi="Times New Roman" w:cs="Times New Roman"/>
        </w:rPr>
        <w:t xml:space="preserve"> на всей планете, в обоих полушариях, синхронно, будет условная зима, а вблизи перигелия - условное лето.(2б.)</w:t>
      </w:r>
    </w:p>
    <w:p w:rsidR="00BB1194" w:rsidRDefault="00BB1194" w:rsidP="00AD5C84">
      <w:pPr>
        <w:pStyle w:val="a5"/>
        <w:ind w:firstLine="360"/>
        <w:jc w:val="both"/>
        <w:rPr>
          <w:rFonts w:ascii="Times New Roman" w:hAnsi="Times New Roman" w:cs="Times New Roman"/>
        </w:rPr>
      </w:pPr>
      <w:r w:rsidRPr="00BB1194">
        <w:rPr>
          <w:rFonts w:ascii="Times New Roman" w:hAnsi="Times New Roman" w:cs="Times New Roman"/>
        </w:rPr>
        <w:t xml:space="preserve"> «Условные», потому что в общепринятых понятиях на полюсах такой планеты будет вечная зима... (2б.) </w:t>
      </w:r>
    </w:p>
    <w:p w:rsidR="00BB1194" w:rsidRPr="00BB1194" w:rsidRDefault="00BB1194" w:rsidP="00AD5C84">
      <w:pPr>
        <w:pStyle w:val="a5"/>
        <w:ind w:firstLine="360"/>
        <w:jc w:val="both"/>
        <w:rPr>
          <w:rFonts w:ascii="Times New Roman" w:hAnsi="Times New Roman" w:cs="Times New Roman"/>
        </w:rPr>
      </w:pPr>
      <w:r w:rsidRPr="00BB1194">
        <w:rPr>
          <w:rFonts w:ascii="Times New Roman" w:hAnsi="Times New Roman" w:cs="Times New Roman"/>
        </w:rPr>
        <w:t>Тогда сезоны, зависящие только от потока тепла, будут по всей планете определяться только ее положением на орбите, а значит, будут везде меняться синхронно.(2 б.)</w:t>
      </w:r>
    </w:p>
    <w:p w:rsidR="00BB1194" w:rsidRDefault="00BB1194" w:rsidP="00AD5C84">
      <w:pPr>
        <w:pStyle w:val="a5"/>
        <w:ind w:firstLine="360"/>
        <w:jc w:val="both"/>
        <w:rPr>
          <w:rFonts w:ascii="Times New Roman" w:hAnsi="Times New Roman" w:cs="Times New Roman"/>
        </w:rPr>
      </w:pPr>
      <w:r w:rsidRPr="00BB1194">
        <w:rPr>
          <w:rFonts w:ascii="Times New Roman" w:hAnsi="Times New Roman" w:cs="Times New Roman"/>
        </w:rPr>
        <w:t xml:space="preserve"> Климат на такой планете, несмотря на одинаковую большую </w:t>
      </w:r>
      <w:proofErr w:type="gramStart"/>
      <w:r w:rsidRPr="00BB1194">
        <w:rPr>
          <w:rFonts w:ascii="Times New Roman" w:hAnsi="Times New Roman" w:cs="Times New Roman"/>
        </w:rPr>
        <w:t>полуось</w:t>
      </w:r>
      <w:proofErr w:type="gramEnd"/>
      <w:r w:rsidRPr="00BB1194">
        <w:rPr>
          <w:rFonts w:ascii="Times New Roman" w:hAnsi="Times New Roman" w:cs="Times New Roman"/>
        </w:rPr>
        <w:t xml:space="preserve"> а=1 а.е., будет более резким, зимы будут более холодными и долгими по второму закону Кеплера (и путь </w:t>
      </w:r>
      <w:proofErr w:type="spellStart"/>
      <w:r w:rsidRPr="00BB1194">
        <w:rPr>
          <w:rFonts w:ascii="Times New Roman" w:hAnsi="Times New Roman" w:cs="Times New Roman"/>
        </w:rPr>
        <w:t>длинее</w:t>
      </w:r>
      <w:proofErr w:type="spellEnd"/>
      <w:r w:rsidRPr="00BB1194">
        <w:rPr>
          <w:rFonts w:ascii="Times New Roman" w:hAnsi="Times New Roman" w:cs="Times New Roman"/>
        </w:rPr>
        <w:t>, и скорость меньше).(2 б.)</w:t>
      </w:r>
    </w:p>
    <w:p w:rsidR="000D4672" w:rsidRDefault="000D4672" w:rsidP="00AD5C84">
      <w:pPr>
        <w:pStyle w:val="a5"/>
        <w:ind w:firstLine="360"/>
        <w:jc w:val="both"/>
        <w:rPr>
          <w:rFonts w:ascii="Times New Roman" w:hAnsi="Times New Roman" w:cs="Times New Roman"/>
        </w:rPr>
      </w:pPr>
    </w:p>
    <w:p w:rsidR="000D4672" w:rsidRDefault="000D4672" w:rsidP="00AD5C84">
      <w:pPr>
        <w:pStyle w:val="a5"/>
        <w:ind w:firstLine="360"/>
        <w:jc w:val="both"/>
        <w:rPr>
          <w:rFonts w:ascii="Times New Roman" w:hAnsi="Times New Roman" w:cs="Times New Roman"/>
        </w:rPr>
      </w:pPr>
    </w:p>
    <w:p w:rsidR="000D4672" w:rsidRPr="00BB1194" w:rsidRDefault="000D4672" w:rsidP="00AD5C84">
      <w:pPr>
        <w:pStyle w:val="a5"/>
        <w:ind w:firstLine="360"/>
        <w:jc w:val="both"/>
        <w:rPr>
          <w:rFonts w:ascii="Times New Roman" w:hAnsi="Times New Roman" w:cs="Times New Roman"/>
        </w:rPr>
      </w:pPr>
    </w:p>
    <w:p w:rsidR="00BB1194" w:rsidRPr="00C572E4" w:rsidRDefault="00BB1194" w:rsidP="00C572E4">
      <w:pPr>
        <w:pStyle w:val="a7"/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7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Как называются точки небесной сферы, в которой эклиптика пересекается небесным экватором? Каким датам это соответствует? </w:t>
      </w:r>
      <w:proofErr w:type="gramStart"/>
      <w:r w:rsidRPr="00C57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Сколько часов длятся</w:t>
      </w:r>
      <w:proofErr w:type="gramEnd"/>
      <w:r w:rsidRPr="00C57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это время ночь и день в Москве? В каких созвездиях находились эти точки 2000 лет </w:t>
      </w:r>
      <w:proofErr w:type="gramStart"/>
      <w:r w:rsidRPr="00C57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тому</w:t>
      </w:r>
      <w:proofErr w:type="gramEnd"/>
      <w:r w:rsidRPr="00C57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назад и в </w:t>
      </w:r>
      <w:proofErr w:type="gramStart"/>
      <w:r w:rsidRPr="00C57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каких</w:t>
      </w:r>
      <w:proofErr w:type="gramEnd"/>
      <w:r w:rsidRPr="00C57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созвездиях они находятся сейчас и почему?</w:t>
      </w:r>
      <w:r w:rsidRPr="00C57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B1194" w:rsidRPr="00BB1194" w:rsidRDefault="00C572E4" w:rsidP="00BB1194">
      <w:pPr>
        <w:spacing w:before="100" w:beforeAutospacing="1" w:after="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2E4">
        <w:rPr>
          <w:rFonts w:ascii="Times New Roman" w:hAnsi="Times New Roman" w:cs="Times New Roman"/>
          <w:b/>
          <w:bCs/>
        </w:rPr>
        <w:t>Решение.</w:t>
      </w:r>
      <w:r>
        <w:rPr>
          <w:rFonts w:ascii="Times New Roman" w:hAnsi="Times New Roman" w:cs="Times New Roman"/>
          <w:b/>
          <w:bCs/>
        </w:rPr>
        <w:t xml:space="preserve">  </w:t>
      </w:r>
      <w:r w:rsidR="00BB1194"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точки небесной сферы, в которых эклиптика пересекает небесный экватор. Переходя из южного полушария в северное, Солнце проходит через точку весеннего равноденствия 20 или 21 марта, а обратно - через точку осеннего равноденствия 22 или 23 сентября.(2 б.)</w:t>
      </w:r>
    </w:p>
    <w:p w:rsidR="00BB1194" w:rsidRPr="00BB1194" w:rsidRDefault="00BB1194" w:rsidP="00BB1194">
      <w:pPr>
        <w:spacing w:before="100" w:beforeAutospacing="1" w:after="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эти дни по всей Земле Солнце перемещается по небу от восхода до заката почти ровно за 12 часов и, следовательно, везде продолжительность дня и ночи одинакова. (2 б.)</w:t>
      </w:r>
    </w:p>
    <w:p w:rsidR="00BB1194" w:rsidRPr="00BB1194" w:rsidRDefault="00BB1194" w:rsidP="00BB1194">
      <w:pPr>
        <w:spacing w:before="100" w:beforeAutospacing="1" w:after="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точку весеннего равноденствия (старые названия – «точка весны» или «начальная точка Овна», знак  </w:t>
      </w:r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" w:char="F05E"/>
      </w:r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проходят нулевые меридианы в эклиптической и экваториальной системах координат.(2 б.)</w:t>
      </w:r>
      <w:proofErr w:type="gramEnd"/>
    </w:p>
    <w:p w:rsidR="00BB1194" w:rsidRDefault="00BB1194" w:rsidP="00BB1194">
      <w:pPr>
        <w:spacing w:before="100" w:beforeAutospacing="1" w:after="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Около 2000 лет назад, во времена Гиппарха, эта точка располагалась в созвездии Овна. В результате прецессии она переместилась примерно на 20</w:t>
      </w:r>
      <w:r w:rsidRPr="00BB119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o</w:t>
      </w:r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западу и теперь находится в созвездии Рыб. Точка осеннего равноденствия раньше была в Весах (знак  </w:t>
      </w:r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" w:char="F064"/>
      </w:r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теперь в Деве.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(2</w:t>
      </w:r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</w:p>
    <w:p w:rsidR="00C572E4" w:rsidRPr="00AD5C84" w:rsidRDefault="00C572E4" w:rsidP="00AD5C84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" w:eastAsia="Times New Roman" w:hAnsi="Times" w:cs="Times"/>
          <w:b/>
          <w:color w:val="000000"/>
          <w:sz w:val="24"/>
          <w:szCs w:val="24"/>
          <w:lang w:eastAsia="ru-RU"/>
        </w:rPr>
      </w:pPr>
      <w:r w:rsidRPr="00AD5C84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 xml:space="preserve">Любитель астрономии купил вместо своего старого 6-сантиметрового телескопа новый с зеркалом диаметром </w:t>
      </w:r>
      <w:smartTag w:uri="urn:schemas-microsoft-com:office:smarttags" w:element="metricconverter">
        <w:smartTagPr>
          <w:attr w:name="ProductID" w:val="12 см"/>
        </w:smartTagPr>
        <w:r w:rsidRPr="00AD5C84">
          <w:rPr>
            <w:rFonts w:ascii="Times" w:eastAsia="Times New Roman" w:hAnsi="Times" w:cs="Times"/>
            <w:b/>
            <w:bCs/>
            <w:color w:val="000000"/>
            <w:sz w:val="24"/>
            <w:szCs w:val="24"/>
            <w:lang w:eastAsia="ru-RU"/>
          </w:rPr>
          <w:t>12 см</w:t>
        </w:r>
      </w:smartTag>
      <w:r w:rsidRPr="00AD5C84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 xml:space="preserve">. Оцените, во сколько раз более </w:t>
      </w:r>
      <w:proofErr w:type="gramStart"/>
      <w:r w:rsidRPr="00AD5C84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>слабые звезды</w:t>
      </w:r>
      <w:proofErr w:type="gramEnd"/>
      <w:r w:rsidRPr="00AD5C84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 xml:space="preserve"> он теперь сможет наблюдать, если остальные параметры телескопа остались прежними. Что еще можно сказать о возможностях нового телескопа?</w:t>
      </w:r>
    </w:p>
    <w:p w:rsidR="00AD5C84" w:rsidRDefault="00C572E4" w:rsidP="00C572E4">
      <w:pPr>
        <w:spacing w:before="100" w:beforeAutospacing="1" w:after="100" w:afterAutospacing="1" w:line="240" w:lineRule="auto"/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</w:pPr>
      <w:r w:rsidRPr="00AD5C84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>Решение</w:t>
      </w:r>
      <w:r w:rsidR="00AD5C84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>.</w:t>
      </w:r>
      <w:r w:rsidR="00AD5C84" w:rsidRPr="00AD5C84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 xml:space="preserve">  </w:t>
      </w:r>
      <w:r w:rsidRPr="00AD5C84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>Новый телескоп имеет площадь объектива в 4 раза больше старого. Значит и света он соберет в 4 раза больше</w:t>
      </w:r>
      <w:r w:rsidR="00AD5C84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>.</w:t>
      </w:r>
      <w:r w:rsidRPr="00AD5C84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 xml:space="preserve"> Значит</w:t>
      </w:r>
      <w:r w:rsidR="00AD5C84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 xml:space="preserve">, </w:t>
      </w:r>
      <w:r w:rsidRPr="00AD5C84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 xml:space="preserve"> примерно в 4 раза более </w:t>
      </w:r>
      <w:proofErr w:type="gramStart"/>
      <w:r w:rsidRPr="00AD5C84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>слабые зве</w:t>
      </w:r>
      <w:r w:rsidR="00AD5C84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>зды</w:t>
      </w:r>
      <w:proofErr w:type="gramEnd"/>
      <w:r w:rsidR="00AD5C84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 xml:space="preserve"> мы сможем в него наблюдать</w:t>
      </w:r>
      <w:r w:rsidR="00AD5C84" w:rsidRPr="00AD5C84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>.(4 балла).</w:t>
      </w:r>
    </w:p>
    <w:p w:rsidR="00C572E4" w:rsidRPr="00AD5C84" w:rsidRDefault="00C572E4" w:rsidP="00C572E4">
      <w:pPr>
        <w:spacing w:before="100" w:beforeAutospacing="1" w:after="100" w:afterAutospacing="1" w:line="240" w:lineRule="auto"/>
        <w:rPr>
          <w:rFonts w:ascii="Times" w:eastAsia="Times New Roman" w:hAnsi="Times" w:cs="Times"/>
          <w:color w:val="000000"/>
          <w:sz w:val="24"/>
          <w:szCs w:val="24"/>
          <w:lang w:eastAsia="ru-RU"/>
        </w:rPr>
      </w:pPr>
      <w:r w:rsidRPr="00AD5C84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>Помимо этого, увеличение диаметра объектива повысит в 2 раза разрешающую способность телескопа и ему станут доступны более тесные двойные звезды, больше деталей на поверхности Луны и планет, можно будет использовать большие увеличения. (4 балла).</w:t>
      </w:r>
    </w:p>
    <w:p w:rsidR="00C572E4" w:rsidRDefault="00C572E4" w:rsidP="00C572E4">
      <w:pPr>
        <w:spacing w:before="100" w:beforeAutospacing="1" w:after="100" w:afterAutospacing="1" w:line="240" w:lineRule="auto"/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</w:pPr>
      <w:r w:rsidRPr="00AD5C84">
        <w:rPr>
          <w:rFonts w:ascii="Times" w:eastAsia="Times New Roman" w:hAnsi="Times" w:cs="Times"/>
          <w:bCs/>
          <w:color w:val="000000"/>
          <w:sz w:val="24"/>
          <w:szCs w:val="24"/>
          <w:u w:val="single"/>
          <w:lang w:eastAsia="ru-RU"/>
        </w:rPr>
        <w:t>Примечание.</w:t>
      </w:r>
      <w:r w:rsidRPr="00AD5C84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 xml:space="preserve"> В задаче не требуется вычислить блеск более </w:t>
      </w:r>
      <w:proofErr w:type="gramStart"/>
      <w:r w:rsidRPr="00AD5C84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>слабых звезд</w:t>
      </w:r>
      <w:proofErr w:type="gramEnd"/>
      <w:r w:rsidRPr="00AD5C84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 xml:space="preserve"> или разницу в звездных величинах. За такие выкладки можно ставить дополнительные 1-2 балла.</w:t>
      </w:r>
    </w:p>
    <w:p w:rsidR="00FF42E9" w:rsidRDefault="00FF42E9" w:rsidP="00FF42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2E9" w:rsidRPr="00FF42E9" w:rsidRDefault="00FF42E9" w:rsidP="00FF42E9">
      <w:pPr>
        <w:pStyle w:val="a7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какой максимальной высоте над горизонтом можно найти Меркурий невооруженным глазом? В какой </w:t>
      </w:r>
      <w:proofErr w:type="gramStart"/>
      <w:r w:rsidRPr="00FF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сезон</w:t>
      </w:r>
      <w:proofErr w:type="gramEnd"/>
      <w:r w:rsidRPr="00FF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на </w:t>
      </w:r>
      <w:proofErr w:type="gramStart"/>
      <w:r w:rsidRPr="00FF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каких</w:t>
      </w:r>
      <w:proofErr w:type="gramEnd"/>
      <w:r w:rsidRPr="00FF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широтах это может произойти? Считать, что Меркурий становится видимым на сумеречном небе при погружении Солнца под горизонт, равном 6°.</w:t>
      </w:r>
    </w:p>
    <w:p w:rsidR="00FF42E9" w:rsidRPr="00FF42E9" w:rsidRDefault="00FF42E9" w:rsidP="00FF42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2E9" w:rsidRDefault="00FF42E9" w:rsidP="00FF42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Решение.</w:t>
      </w:r>
      <w:r w:rsidRPr="00FF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Максимальное угловое расстояние Меркурия от Солнца составляет 28°. Поэтому если Солнце находится на глубине не менее 6 градусов под горизонтом, то Меркурий не может находиться на небе выше 22° (если линия Солнце-Меркурий перпендикулярна горизонту).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 б.)</w:t>
      </w:r>
    </w:p>
    <w:p w:rsidR="00FF42E9" w:rsidRPr="00FF42E9" w:rsidRDefault="00FF42E9" w:rsidP="00FF42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Необходимо отметить, что угловое расстояние Меркурия от Солнца может достичь 28° только во время наибольшей восточной элонгации вблизи осеннего равноденствия и наибольшей западной элонгации вблизи весеннего равноденствия. В обоих случаях Меркурий будет находиться над Солнцем в районе южного тропика, где в это время эклиптика располагается перпендикулярно горизонту. Именно там можно увидеть Меркурий на высоте 22°.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(2б.)</w:t>
      </w:r>
    </w:p>
    <w:p w:rsidR="00FF42E9" w:rsidRDefault="00FF42E9" w:rsidP="00FF42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Меркурий можно найти значительно выше (в пределе </w:t>
      </w:r>
      <w:r w:rsidRPr="00FF4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FF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зените) во время полного солнечного затмения.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(2б)</w:t>
      </w:r>
    </w:p>
    <w:p w:rsidR="000D4672" w:rsidRDefault="000D4672" w:rsidP="00FF42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4672" w:rsidRPr="00FF42E9" w:rsidRDefault="000D4672" w:rsidP="00FF42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D5C84" w:rsidRPr="00FF42E9" w:rsidRDefault="00AD5C84" w:rsidP="00AD5C84">
      <w:pPr>
        <w:pStyle w:val="a7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Поезд движется со скоростью </w:t>
      </w:r>
      <w:smartTag w:uri="urn:schemas-microsoft-com:office:smarttags" w:element="metricconverter">
        <w:smartTagPr>
          <w:attr w:name="ProductID" w:val="60 км/ч"/>
        </w:smartTagPr>
        <w:r w:rsidRPr="00FF42E9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60 км/ч</w:t>
        </w:r>
      </w:smartTag>
      <w:r w:rsidRPr="00FF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запад вдоль параллели 60° </w:t>
      </w:r>
      <w:proofErr w:type="spellStart"/>
      <w:r w:rsidRPr="00FF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с.ш</w:t>
      </w:r>
      <w:proofErr w:type="spellEnd"/>
      <w:r w:rsidRPr="00FF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Какую продолжительность светлого времени суток зафиксирует пассажир этого поезда 21 марта? Рефракцией пренебречь.</w:t>
      </w:r>
    </w:p>
    <w:p w:rsidR="00AD5C84" w:rsidRDefault="00AD5C84" w:rsidP="00AD5C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5C84" w:rsidRPr="0069736E" w:rsidRDefault="00AD5C84" w:rsidP="00AD5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3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Решение.</w:t>
      </w:r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суточного движения Земли </w:t>
      </w:r>
      <w:r w:rsidRPr="00697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направлена с запада на восток и</w:t>
      </w:r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</w:t>
      </w:r>
    </w:p>
    <w:p w:rsidR="00AD5C84" w:rsidRPr="0069736E" w:rsidRDefault="00AD5C84" w:rsidP="00AD5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36E">
        <w:rPr>
          <w:rFonts w:ascii="Times New Roman" w:eastAsia="Times New Roman" w:hAnsi="Times New Roman" w:cs="Times New Roman"/>
          <w:position w:val="-26"/>
          <w:sz w:val="24"/>
          <w:szCs w:val="24"/>
          <w:lang w:eastAsia="ru-RU"/>
        </w:rPr>
        <w:object w:dxaOrig="134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47.25pt" o:ole="">
            <v:imagedata r:id="rId7" o:title=""/>
          </v:shape>
          <o:OLEObject Type="Embed" ProgID="Equation.2" ShapeID="_x0000_i1025" DrawAspect="Content" ObjectID="_1503784309" r:id="rId8"/>
        </w:object>
      </w:r>
    </w:p>
    <w:p w:rsidR="00E86D6F" w:rsidRDefault="00AD5C84" w:rsidP="00AD5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Здесь </w:t>
      </w:r>
      <w:r w:rsidRPr="006973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7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радиус Земли, </w:t>
      </w:r>
      <w:r w:rsidRPr="0069736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T</w:t>
      </w:r>
      <w:r w:rsidRPr="0069736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0</w:t>
      </w:r>
      <w:r w:rsidRPr="00697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период ее вращения вокруг своей оси.</w:t>
      </w:r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6D6F">
        <w:rPr>
          <w:rFonts w:ascii="Times New Roman" w:eastAsia="Times New Roman" w:hAnsi="Times New Roman" w:cs="Times New Roman"/>
          <w:sz w:val="24"/>
          <w:szCs w:val="24"/>
          <w:lang w:eastAsia="ru-RU"/>
        </w:rPr>
        <w:t>(2б.)</w:t>
      </w:r>
    </w:p>
    <w:p w:rsidR="00B46625" w:rsidRDefault="00AD5C84" w:rsidP="00AD5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широте </w:t>
      </w:r>
      <w:r w:rsidRPr="0069736E">
        <w:rPr>
          <w:rFonts w:ascii="Symbol" w:eastAsia="Times New Roman" w:hAnsi="Symbol" w:cs="Times New Roman"/>
          <w:i/>
          <w:sz w:val="24"/>
          <w:szCs w:val="24"/>
          <w:lang w:eastAsia="ru-RU"/>
        </w:rPr>
        <w:t></w:t>
      </w:r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>=60</w:t>
      </w:r>
      <w:r w:rsidRPr="0069736E">
        <w:rPr>
          <w:rFonts w:ascii="Symbol" w:eastAsia="Times New Roman" w:hAnsi="Symbol" w:cs="Times New Roman"/>
          <w:sz w:val="24"/>
          <w:szCs w:val="24"/>
          <w:lang w:eastAsia="ru-RU"/>
        </w:rPr>
        <w:t></w:t>
      </w:r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 скорость составляет </w:t>
      </w:r>
      <w:smartTag w:uri="urn:schemas-microsoft-com:office:smarttags" w:element="metricconverter">
        <w:smartTagPr>
          <w:attr w:name="ProductID" w:val="835 км/ч"/>
        </w:smartTagPr>
        <w:r w:rsidRPr="0069736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835 км/ч</w:t>
        </w:r>
      </w:smartTag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Движение пассажира поезда вокруг оси Земли будет происходить на </w:t>
      </w:r>
      <w:smartTag w:uri="urn:schemas-microsoft-com:office:smarttags" w:element="metricconverter">
        <w:smartTagPr>
          <w:attr w:name="ProductID" w:val="60 км/ч"/>
        </w:smartTagPr>
        <w:r w:rsidRPr="0069736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60 км/ч</w:t>
        </w:r>
      </w:smartTag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медленнее, и его скорость </w:t>
      </w:r>
      <w:r w:rsidRPr="006973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v</w:t>
      </w:r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 </w:t>
      </w:r>
      <w:smartTag w:uri="urn:schemas-microsoft-com:office:smarttags" w:element="metricconverter">
        <w:smartTagPr>
          <w:attr w:name="ProductID" w:val="775 км/ч"/>
        </w:smartTagPr>
        <w:r w:rsidRPr="0069736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775 км/ч</w:t>
        </w:r>
      </w:smartTag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46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(2б.), </w:t>
      </w:r>
    </w:p>
    <w:p w:rsidR="00AD5C84" w:rsidRPr="0069736E" w:rsidRDefault="00AD5C84" w:rsidP="00AD5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увеличит продолжительность солнечных суток </w:t>
      </w:r>
      <w:proofErr w:type="gramStart"/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6625" w:rsidRDefault="00AD5C84" w:rsidP="00AD5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36E">
        <w:rPr>
          <w:rFonts w:ascii="Times New Roman" w:eastAsia="Times New Roman" w:hAnsi="Times New Roman" w:cs="Times New Roman"/>
          <w:position w:val="-20"/>
          <w:sz w:val="24"/>
          <w:szCs w:val="24"/>
          <w:lang w:eastAsia="ru-RU"/>
        </w:rPr>
        <w:object w:dxaOrig="1280" w:dyaOrig="520">
          <v:shape id="_x0000_i1026" type="#_x0000_t75" style="width:99pt;height:40.5pt" o:ole="">
            <v:imagedata r:id="rId9" o:title=""/>
          </v:shape>
          <o:OLEObject Type="Embed" ProgID="Equation.2" ShapeID="_x0000_i1026" DrawAspect="Content" ObjectID="_1503784310" r:id="rId10"/>
        </w:object>
      </w:r>
      <w:r w:rsidR="00B46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есть до 25.85 часов.</w:t>
      </w:r>
      <w:r w:rsidR="00B46625">
        <w:rPr>
          <w:rFonts w:ascii="Times New Roman" w:eastAsia="Times New Roman" w:hAnsi="Times New Roman" w:cs="Times New Roman"/>
          <w:sz w:val="24"/>
          <w:szCs w:val="24"/>
          <w:lang w:eastAsia="ru-RU"/>
        </w:rPr>
        <w:t>(2б.)</w:t>
      </w:r>
    </w:p>
    <w:p w:rsidR="00AD5C84" w:rsidRPr="0069736E" w:rsidRDefault="00AD5C84" w:rsidP="00AD5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день весеннего равноденствия световой день будет длиться ровно половину солнечных суток (если не учитывать рефракцию), то есть для пассажира поезда он составит 12.93</w:t>
      </w:r>
      <w:r w:rsidRPr="006973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ч</w:t>
      </w:r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12</w:t>
      </w:r>
      <w:r w:rsidRPr="006973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ч</w:t>
      </w:r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>56</w:t>
      </w:r>
      <w:r w:rsidRPr="006973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6973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46625">
        <w:rPr>
          <w:rFonts w:ascii="Times New Roman" w:eastAsia="Times New Roman" w:hAnsi="Times New Roman" w:cs="Times New Roman"/>
          <w:sz w:val="24"/>
          <w:szCs w:val="24"/>
          <w:lang w:eastAsia="ru-RU"/>
        </w:rPr>
        <w:t>(2б.)</w:t>
      </w:r>
    </w:p>
    <w:p w:rsidR="00AD5C84" w:rsidRPr="00AD5C84" w:rsidRDefault="00AD5C84" w:rsidP="00C572E4">
      <w:pPr>
        <w:spacing w:before="100" w:beforeAutospacing="1" w:after="100" w:afterAutospacing="1" w:line="240" w:lineRule="auto"/>
        <w:rPr>
          <w:rFonts w:ascii="Times" w:eastAsia="Times New Roman" w:hAnsi="Times" w:cs="Times"/>
          <w:color w:val="000000"/>
          <w:sz w:val="24"/>
          <w:szCs w:val="24"/>
          <w:lang w:eastAsia="ru-RU"/>
        </w:rPr>
      </w:pPr>
    </w:p>
    <w:p w:rsidR="00C572E4" w:rsidRDefault="00C572E4" w:rsidP="00BB1194">
      <w:pPr>
        <w:spacing w:before="100" w:beforeAutospacing="1" w:after="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194" w:rsidRPr="00BB1194" w:rsidRDefault="00BB1194" w:rsidP="00BB1194">
      <w:pPr>
        <w:spacing w:before="100" w:beforeAutospacing="1" w:after="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194" w:rsidRPr="00FB64FC" w:rsidRDefault="00BB1194" w:rsidP="00BB1194">
      <w:pPr>
        <w:spacing w:before="100" w:beforeAutospacing="1" w:after="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194" w:rsidRPr="00FB64FC" w:rsidRDefault="00BB1194" w:rsidP="00BB1194">
      <w:pPr>
        <w:spacing w:before="100" w:beforeAutospacing="1" w:after="0" w:afterAutospacing="1" w:line="240" w:lineRule="auto"/>
        <w:ind w:left="720" w:hanging="5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6240" w:rsidRDefault="00CF6240"/>
    <w:sectPr w:rsidR="00CF6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F78CF"/>
    <w:multiLevelType w:val="hybridMultilevel"/>
    <w:tmpl w:val="25244D96"/>
    <w:lvl w:ilvl="0" w:tplc="66AAE7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1327F9"/>
    <w:multiLevelType w:val="hybridMultilevel"/>
    <w:tmpl w:val="5FEC5200"/>
    <w:lvl w:ilvl="0" w:tplc="743CB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178"/>
    <w:rsid w:val="000D4672"/>
    <w:rsid w:val="00905BE8"/>
    <w:rsid w:val="009C5178"/>
    <w:rsid w:val="00AD5C84"/>
    <w:rsid w:val="00B46625"/>
    <w:rsid w:val="00BB1194"/>
    <w:rsid w:val="00C572E4"/>
    <w:rsid w:val="00CF6240"/>
    <w:rsid w:val="00E86D6F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194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BB119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B1194"/>
  </w:style>
  <w:style w:type="paragraph" w:styleId="a7">
    <w:name w:val="List Paragraph"/>
    <w:basedOn w:val="a"/>
    <w:uiPriority w:val="34"/>
    <w:qFormat/>
    <w:rsid w:val="00C572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194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BB119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B1194"/>
  </w:style>
  <w:style w:type="paragraph" w:styleId="a7">
    <w:name w:val="List Paragraph"/>
    <w:basedOn w:val="a"/>
    <w:uiPriority w:val="34"/>
    <w:qFormat/>
    <w:rsid w:val="00C572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Жека</cp:lastModifiedBy>
  <cp:revision>4</cp:revision>
  <dcterms:created xsi:type="dcterms:W3CDTF">2015-09-14T15:19:00Z</dcterms:created>
  <dcterms:modified xsi:type="dcterms:W3CDTF">2015-09-14T18:05:00Z</dcterms:modified>
</cp:coreProperties>
</file>